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8D" w:rsidRPr="001C19E7" w:rsidRDefault="00CA7C8D" w:rsidP="00CA7C8D">
      <w:pPr>
        <w:spacing w:line="360" w:lineRule="auto"/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>
        <w:rPr>
          <w:rFonts w:asciiTheme="majorHAnsi" w:hAnsiTheme="majorHAnsi"/>
          <w:b/>
          <w:i/>
          <w:sz w:val="22"/>
          <w:szCs w:val="22"/>
          <w:u w:val="single"/>
        </w:rPr>
        <w:t>KLAUZULA</w:t>
      </w:r>
      <w:r w:rsidRPr="001C19E7">
        <w:rPr>
          <w:rFonts w:asciiTheme="majorHAnsi" w:hAnsiTheme="majorHAnsi"/>
          <w:b/>
          <w:i/>
          <w:sz w:val="22"/>
          <w:szCs w:val="22"/>
          <w:u w:val="single"/>
        </w:rPr>
        <w:t xml:space="preserve"> INFORMACYJN</w:t>
      </w:r>
      <w:r>
        <w:rPr>
          <w:rFonts w:asciiTheme="majorHAnsi" w:hAnsiTheme="majorHAnsi"/>
          <w:b/>
          <w:i/>
          <w:sz w:val="22"/>
          <w:szCs w:val="22"/>
          <w:u w:val="single"/>
        </w:rPr>
        <w:t>A</w:t>
      </w:r>
    </w:p>
    <w:p w:rsidR="00CA7C8D" w:rsidRPr="000463AD" w:rsidRDefault="00CA7C8D" w:rsidP="00CA7C8D">
      <w:pPr>
        <w:spacing w:line="360" w:lineRule="auto"/>
        <w:jc w:val="center"/>
        <w:rPr>
          <w:rFonts w:asciiTheme="majorHAnsi" w:hAnsiTheme="majorHAnsi"/>
          <w:i/>
          <w:sz w:val="22"/>
          <w:szCs w:val="22"/>
        </w:rPr>
      </w:pPr>
    </w:p>
    <w:p w:rsidR="00CA7C8D" w:rsidRPr="000463AD" w:rsidRDefault="009A0846" w:rsidP="00CA7C8D">
      <w:p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3926B1">
        <w:rPr>
          <w:rFonts w:asciiTheme="majorHAnsi" w:hAnsiTheme="majorHAnsi"/>
          <w:i/>
          <w:sz w:val="22"/>
          <w:szCs w:val="22"/>
        </w:rPr>
        <w:t xml:space="preserve">W związku z </w:t>
      </w:r>
      <w:r>
        <w:rPr>
          <w:rFonts w:asciiTheme="majorHAnsi" w:hAnsiTheme="majorHAnsi"/>
          <w:i/>
          <w:sz w:val="22"/>
          <w:szCs w:val="22"/>
        </w:rPr>
        <w:t>obowiązywaniem od</w:t>
      </w:r>
      <w:r w:rsidRPr="003926B1">
        <w:rPr>
          <w:rFonts w:asciiTheme="majorHAnsi" w:hAnsiTheme="majorHAnsi"/>
          <w:i/>
          <w:sz w:val="22"/>
          <w:szCs w:val="22"/>
        </w:rPr>
        <w:t xml:space="preserve"> dni</w:t>
      </w:r>
      <w:r>
        <w:rPr>
          <w:rFonts w:asciiTheme="majorHAnsi" w:hAnsiTheme="majorHAnsi"/>
          <w:i/>
          <w:sz w:val="22"/>
          <w:szCs w:val="22"/>
        </w:rPr>
        <w:t>a</w:t>
      </w:r>
      <w:r w:rsidRPr="003926B1">
        <w:rPr>
          <w:rFonts w:asciiTheme="majorHAnsi" w:hAnsiTheme="majorHAnsi"/>
          <w:i/>
          <w:sz w:val="22"/>
          <w:szCs w:val="22"/>
        </w:rPr>
        <w:t xml:space="preserve"> 25 maja 2018 r. Rozporządzenia Parlamentu Europejskiego i Rady  (UE) 2016/679 z dnia 27 kwietnia 2016 r. w</w:t>
      </w:r>
      <w:r>
        <w:rPr>
          <w:rFonts w:asciiTheme="majorHAnsi" w:hAnsiTheme="majorHAnsi"/>
          <w:i/>
          <w:sz w:val="22"/>
          <w:szCs w:val="22"/>
        </w:rPr>
        <w:t xml:space="preserve"> sprawie ochrony osób fizycznych </w:t>
      </w:r>
      <w:r w:rsidRPr="003926B1">
        <w:rPr>
          <w:rFonts w:asciiTheme="majorHAnsi" w:hAnsiTheme="majorHAnsi"/>
          <w:i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 osobowych) </w:t>
      </w:r>
      <w:r>
        <w:rPr>
          <w:rFonts w:asciiTheme="majorHAnsi" w:hAnsiTheme="majorHAnsi"/>
          <w:i/>
          <w:sz w:val="22"/>
          <w:szCs w:val="22"/>
        </w:rPr>
        <w:t xml:space="preserve">- </w:t>
      </w:r>
      <w:r w:rsidRPr="003926B1">
        <w:rPr>
          <w:rFonts w:asciiTheme="majorHAnsi" w:hAnsiTheme="majorHAnsi"/>
          <w:i/>
          <w:sz w:val="22"/>
          <w:szCs w:val="22"/>
        </w:rPr>
        <w:t xml:space="preserve">(dalej: </w:t>
      </w:r>
      <w:r w:rsidRPr="00C173DF">
        <w:rPr>
          <w:rFonts w:asciiTheme="majorHAnsi" w:hAnsiTheme="majorHAnsi"/>
          <w:i/>
          <w:sz w:val="22"/>
          <w:szCs w:val="22"/>
        </w:rPr>
        <w:t xml:space="preserve">Rozporządzenie), </w:t>
      </w:r>
      <w:r w:rsidRPr="00C173DF">
        <w:rPr>
          <w:rFonts w:asciiTheme="majorHAnsi" w:hAnsiTheme="majorHAnsi" w:cs="Calibri"/>
          <w:i/>
          <w:sz w:val="22"/>
          <w:szCs w:val="22"/>
        </w:rPr>
        <w:t>zgodnie</w:t>
      </w:r>
      <w:r>
        <w:rPr>
          <w:rFonts w:asciiTheme="majorHAnsi" w:hAnsiTheme="majorHAnsi" w:cs="Calibri"/>
          <w:i/>
          <w:sz w:val="22"/>
          <w:szCs w:val="22"/>
        </w:rPr>
        <w:br/>
      </w:r>
      <w:r w:rsidRPr="00C173DF">
        <w:rPr>
          <w:rFonts w:asciiTheme="majorHAnsi" w:hAnsiTheme="majorHAnsi" w:cs="Calibri"/>
          <w:i/>
          <w:sz w:val="22"/>
          <w:szCs w:val="22"/>
        </w:rPr>
        <w:t>z art. 13</w:t>
      </w:r>
      <w:r>
        <w:rPr>
          <w:rFonts w:asciiTheme="majorHAnsi" w:hAnsiTheme="majorHAnsi" w:cs="Calibri"/>
          <w:i/>
          <w:sz w:val="22"/>
          <w:szCs w:val="22"/>
        </w:rPr>
        <w:t xml:space="preserve"> ust. 1 i 2</w:t>
      </w:r>
      <w:r w:rsidRPr="00C173DF">
        <w:rPr>
          <w:rFonts w:asciiTheme="majorHAnsi" w:hAnsiTheme="majorHAnsi" w:cs="Calibri"/>
          <w:i/>
          <w:sz w:val="22"/>
          <w:szCs w:val="22"/>
        </w:rPr>
        <w:t xml:space="preserve"> informuję, iż:</w:t>
      </w:r>
    </w:p>
    <w:p w:rsidR="00CA7C8D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</w:rPr>
        <w:t>Administratorem Pani/Pana danych osobowych jest Urząd Gminy z siedzibą przy</w:t>
      </w:r>
      <w:r>
        <w:rPr>
          <w:rFonts w:asciiTheme="majorHAnsi" w:hAnsiTheme="majorHAnsi" w:cs="Calibri"/>
          <w:i/>
        </w:rPr>
        <w:br/>
        <w:t>ul. Wincentego Witosa 16 w Cewicach (84-312).</w:t>
      </w:r>
    </w:p>
    <w:p w:rsidR="00CA7C8D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>Administrator powołał Inspektora Ochrony Danych, z którym można się skontaktować poprzez powyższy adres korespondencyjny oraz adres e-mail: iod@cewice.pl.</w:t>
      </w:r>
    </w:p>
    <w:p w:rsidR="00560A87" w:rsidRPr="00560A87" w:rsidRDefault="004A149D" w:rsidP="00560A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5E5B04">
        <w:rPr>
          <w:rFonts w:asciiTheme="majorHAnsi" w:hAnsiTheme="majorHAnsi" w:cs="Calibri"/>
          <w:i/>
          <w:sz w:val="22"/>
          <w:szCs w:val="22"/>
        </w:rPr>
        <w:t xml:space="preserve">Pani/Pana dane </w:t>
      </w:r>
      <w:r w:rsidR="009A0846" w:rsidRPr="005E5B04">
        <w:rPr>
          <w:rFonts w:asciiTheme="majorHAnsi" w:hAnsiTheme="majorHAnsi" w:cs="Calibri"/>
          <w:i/>
          <w:sz w:val="22"/>
          <w:szCs w:val="22"/>
        </w:rPr>
        <w:t xml:space="preserve">osobowe są </w:t>
      </w:r>
      <w:r w:rsidR="00560A87" w:rsidRPr="00560A87">
        <w:rPr>
          <w:rFonts w:asciiTheme="majorHAnsi" w:hAnsiTheme="majorHAnsi" w:cs="Calibri"/>
          <w:i/>
          <w:sz w:val="22"/>
          <w:szCs w:val="22"/>
        </w:rPr>
        <w:t>przetwarzane zgodnie z obowiązującymi przepisami prawa</w:t>
      </w:r>
      <w:r w:rsidR="00560A87">
        <w:rPr>
          <w:rFonts w:asciiTheme="majorHAnsi" w:hAnsiTheme="majorHAnsi" w:cs="Calibri"/>
          <w:i/>
          <w:sz w:val="22"/>
          <w:szCs w:val="22"/>
        </w:rPr>
        <w:br/>
        <w:t xml:space="preserve">w związku z </w:t>
      </w:r>
      <w:r w:rsidR="005E5B04" w:rsidRPr="005E5B04">
        <w:rPr>
          <w:rFonts w:asciiTheme="majorHAnsi" w:hAnsiTheme="majorHAnsi" w:cs="Calibri"/>
          <w:i/>
          <w:sz w:val="22"/>
          <w:szCs w:val="22"/>
        </w:rPr>
        <w:t>prowadzo</w:t>
      </w:r>
      <w:r w:rsidR="00560A87">
        <w:rPr>
          <w:rFonts w:asciiTheme="majorHAnsi" w:hAnsiTheme="majorHAnsi" w:cs="Calibri"/>
          <w:i/>
          <w:sz w:val="22"/>
          <w:szCs w:val="22"/>
        </w:rPr>
        <w:t>nym</w:t>
      </w:r>
      <w:r w:rsidR="005E5B04" w:rsidRPr="005E5B04">
        <w:rPr>
          <w:rFonts w:asciiTheme="majorHAnsi" w:hAnsiTheme="majorHAnsi" w:cs="Calibri"/>
          <w:i/>
          <w:sz w:val="22"/>
          <w:szCs w:val="22"/>
        </w:rPr>
        <w:t xml:space="preserve"> postępowani</w:t>
      </w:r>
      <w:r w:rsidR="00560A87">
        <w:rPr>
          <w:rFonts w:asciiTheme="majorHAnsi" w:hAnsiTheme="majorHAnsi" w:cs="Calibri"/>
          <w:i/>
          <w:sz w:val="22"/>
          <w:szCs w:val="22"/>
        </w:rPr>
        <w:t>em</w:t>
      </w:r>
      <w:r w:rsidR="005E5B04" w:rsidRPr="005E5B04">
        <w:rPr>
          <w:rFonts w:asciiTheme="majorHAnsi" w:hAnsiTheme="majorHAnsi" w:cs="Calibri"/>
          <w:i/>
          <w:sz w:val="22"/>
          <w:szCs w:val="22"/>
        </w:rPr>
        <w:t xml:space="preserve"> egzekucyjn</w:t>
      </w:r>
      <w:r w:rsidR="00560A87">
        <w:rPr>
          <w:rFonts w:asciiTheme="majorHAnsi" w:hAnsiTheme="majorHAnsi" w:cs="Calibri"/>
          <w:i/>
          <w:sz w:val="22"/>
          <w:szCs w:val="22"/>
        </w:rPr>
        <w:t>ym</w:t>
      </w:r>
      <w:r w:rsidR="005E5B04" w:rsidRPr="005E5B04">
        <w:rPr>
          <w:rFonts w:asciiTheme="majorHAnsi" w:hAnsiTheme="majorHAnsi" w:cs="Calibri"/>
          <w:i/>
          <w:sz w:val="22"/>
          <w:szCs w:val="22"/>
        </w:rPr>
        <w:t>/ windykacyjn</w:t>
      </w:r>
      <w:r w:rsidR="00560A87">
        <w:rPr>
          <w:rFonts w:asciiTheme="majorHAnsi" w:hAnsiTheme="majorHAnsi" w:cs="Calibri"/>
          <w:i/>
          <w:sz w:val="22"/>
          <w:szCs w:val="22"/>
        </w:rPr>
        <w:t>ym</w:t>
      </w:r>
      <w:r w:rsidR="005E5B04">
        <w:rPr>
          <w:rFonts w:asciiTheme="majorHAnsi" w:hAnsiTheme="majorHAnsi" w:cs="Calibri"/>
          <w:i/>
          <w:sz w:val="22"/>
          <w:szCs w:val="22"/>
        </w:rPr>
        <w:t>.</w:t>
      </w:r>
    </w:p>
    <w:p w:rsidR="005E5B04" w:rsidRDefault="005E5B04" w:rsidP="005E5B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4A149D">
        <w:rPr>
          <w:rFonts w:asciiTheme="majorHAnsi" w:hAnsiTheme="majorHAnsi" w:cs="Calibri"/>
          <w:i/>
          <w:sz w:val="22"/>
          <w:szCs w:val="22"/>
        </w:rPr>
        <w:t>Podstawą prawną przetwarzania Pani/Pana danych osobowych jest</w:t>
      </w:r>
      <w:r>
        <w:rPr>
          <w:rFonts w:asciiTheme="majorHAnsi" w:hAnsiTheme="majorHAnsi" w:cs="Calibri"/>
          <w:i/>
          <w:sz w:val="22"/>
          <w:szCs w:val="22"/>
        </w:rPr>
        <w:t>:</w:t>
      </w:r>
    </w:p>
    <w:p w:rsidR="009A0846" w:rsidRDefault="009A0846" w:rsidP="009A08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9A0846">
        <w:rPr>
          <w:rFonts w:asciiTheme="majorHAnsi" w:hAnsiTheme="majorHAnsi" w:cs="Calibri"/>
          <w:i/>
          <w:sz w:val="22"/>
          <w:szCs w:val="22"/>
        </w:rPr>
        <w:t>art. 6 ust. 1 lit</w:t>
      </w:r>
      <w:r>
        <w:rPr>
          <w:rFonts w:asciiTheme="majorHAnsi" w:hAnsiTheme="majorHAnsi" w:cs="Calibri"/>
          <w:i/>
          <w:sz w:val="22"/>
          <w:szCs w:val="22"/>
        </w:rPr>
        <w:t>.</w:t>
      </w:r>
      <w:r w:rsidRPr="009A0846">
        <w:rPr>
          <w:rFonts w:asciiTheme="majorHAnsi" w:hAnsiTheme="majorHAnsi" w:cs="Calibri"/>
          <w:i/>
          <w:sz w:val="22"/>
          <w:szCs w:val="22"/>
        </w:rPr>
        <w:t xml:space="preserve"> c RODO</w:t>
      </w:r>
      <w:r>
        <w:rPr>
          <w:rFonts w:asciiTheme="majorHAnsi" w:hAnsiTheme="majorHAnsi" w:cs="Calibri"/>
          <w:i/>
          <w:sz w:val="22"/>
          <w:szCs w:val="22"/>
        </w:rPr>
        <w:t xml:space="preserve">, tj. </w:t>
      </w:r>
      <w:r w:rsidRPr="009A0846">
        <w:rPr>
          <w:rFonts w:asciiTheme="majorHAnsi" w:hAnsiTheme="majorHAnsi" w:cs="Calibri"/>
          <w:i/>
          <w:sz w:val="22"/>
          <w:szCs w:val="22"/>
        </w:rPr>
        <w:t>przetwarzanie jest niezbędne do wypełnienia obowiązku prawnego ciążącego na administratorze</w:t>
      </w:r>
      <w:r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9A0846">
        <w:rPr>
          <w:rFonts w:asciiTheme="majorHAnsi" w:hAnsiTheme="majorHAnsi" w:cs="Calibri"/>
          <w:i/>
          <w:sz w:val="22"/>
          <w:szCs w:val="22"/>
        </w:rPr>
        <w:t xml:space="preserve">oraz </w:t>
      </w:r>
    </w:p>
    <w:p w:rsidR="002276C6" w:rsidRPr="006034BC" w:rsidRDefault="009A0846" w:rsidP="006034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5E5B04">
        <w:rPr>
          <w:rFonts w:asciiTheme="majorHAnsi" w:hAnsiTheme="majorHAnsi" w:cs="Calibri"/>
          <w:i/>
          <w:sz w:val="22"/>
          <w:szCs w:val="22"/>
        </w:rPr>
        <w:t xml:space="preserve">Ustawy o </w:t>
      </w:r>
      <w:r w:rsidR="009A47BD">
        <w:rPr>
          <w:rFonts w:asciiTheme="majorHAnsi" w:hAnsiTheme="majorHAnsi" w:cs="Calibri"/>
          <w:i/>
          <w:sz w:val="22"/>
          <w:szCs w:val="22"/>
        </w:rPr>
        <w:t>p</w:t>
      </w:r>
      <w:r w:rsidRPr="005E5B04">
        <w:rPr>
          <w:rFonts w:asciiTheme="majorHAnsi" w:hAnsiTheme="majorHAnsi" w:cs="Calibri"/>
          <w:i/>
          <w:sz w:val="22"/>
          <w:szCs w:val="22"/>
        </w:rPr>
        <w:t xml:space="preserve">ostępowaniu </w:t>
      </w:r>
      <w:r w:rsidR="009A47BD">
        <w:rPr>
          <w:rFonts w:asciiTheme="majorHAnsi" w:hAnsiTheme="majorHAnsi" w:cs="Calibri"/>
          <w:i/>
          <w:sz w:val="22"/>
          <w:szCs w:val="22"/>
        </w:rPr>
        <w:t>e</w:t>
      </w:r>
      <w:r w:rsidRPr="005E5B04">
        <w:rPr>
          <w:rFonts w:asciiTheme="majorHAnsi" w:hAnsiTheme="majorHAnsi" w:cs="Calibri"/>
          <w:i/>
          <w:sz w:val="22"/>
          <w:szCs w:val="22"/>
        </w:rPr>
        <w:t xml:space="preserve">gzekucyjnym w </w:t>
      </w:r>
      <w:r w:rsidR="009A47BD">
        <w:rPr>
          <w:rFonts w:asciiTheme="majorHAnsi" w:hAnsiTheme="majorHAnsi" w:cs="Calibri"/>
          <w:i/>
          <w:sz w:val="22"/>
          <w:szCs w:val="22"/>
        </w:rPr>
        <w:t>a</w:t>
      </w:r>
      <w:r w:rsidRPr="005E5B04">
        <w:rPr>
          <w:rFonts w:asciiTheme="majorHAnsi" w:hAnsiTheme="majorHAnsi" w:cs="Calibri"/>
          <w:i/>
          <w:sz w:val="22"/>
          <w:szCs w:val="22"/>
        </w:rPr>
        <w:t>dministracji z dnia 17 czerwca 1966 r. (</w:t>
      </w:r>
      <w:r w:rsidR="005E5B04" w:rsidRPr="005E5B04">
        <w:rPr>
          <w:rFonts w:asciiTheme="majorHAnsi" w:hAnsiTheme="majorHAnsi" w:cs="Calibri"/>
          <w:i/>
          <w:sz w:val="22"/>
          <w:szCs w:val="22"/>
        </w:rPr>
        <w:t xml:space="preserve">tekst jednolity: Dz.U. z 2018 r. poz. 2096 ze zm.) </w:t>
      </w:r>
      <w:r w:rsidR="002276C6" w:rsidRPr="006034BC">
        <w:rPr>
          <w:rFonts w:asciiTheme="majorHAnsi" w:hAnsiTheme="majorHAnsi" w:cs="Calibri"/>
          <w:i/>
          <w:sz w:val="22"/>
          <w:szCs w:val="22"/>
        </w:rPr>
        <w:t xml:space="preserve"> </w:t>
      </w:r>
    </w:p>
    <w:p w:rsidR="00CA7C8D" w:rsidRPr="00CA7C8D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CA7C8D">
        <w:rPr>
          <w:rFonts w:asciiTheme="majorHAnsi" w:hAnsiTheme="majorHAnsi" w:cs="Calibri"/>
          <w:i/>
          <w:sz w:val="22"/>
          <w:szCs w:val="22"/>
        </w:rPr>
        <w:t xml:space="preserve">Pani/Pana dane osobowe możemy przekazywać i udostępniać wyłącznie podmiotom uprawnionym na podstawie obowiązujących przepisów prawa są nimi np.: sądy, organy ścigania, podatkowe oraz inne podmioty publiczne, gdy wystąpią z takim żądaniem </w:t>
      </w:r>
      <w:r w:rsidR="0034200E">
        <w:rPr>
          <w:rFonts w:asciiTheme="majorHAnsi" w:hAnsiTheme="majorHAnsi" w:cs="Calibri"/>
          <w:i/>
          <w:sz w:val="22"/>
          <w:szCs w:val="22"/>
        </w:rPr>
        <w:t>w oparciu</w:t>
      </w:r>
      <w:r w:rsidR="0034200E">
        <w:rPr>
          <w:rFonts w:asciiTheme="majorHAnsi" w:hAnsiTheme="majorHAnsi" w:cs="Calibri"/>
          <w:i/>
          <w:sz w:val="22"/>
          <w:szCs w:val="22"/>
        </w:rPr>
        <w:br/>
      </w:r>
      <w:r w:rsidRPr="00CA7C8D">
        <w:rPr>
          <w:rFonts w:asciiTheme="majorHAnsi" w:hAnsiTheme="majorHAnsi" w:cs="Calibri"/>
          <w:i/>
          <w:sz w:val="22"/>
          <w:szCs w:val="22"/>
        </w:rPr>
        <w:t xml:space="preserve">o stosowną podstawę prawną. </w:t>
      </w:r>
      <w:r w:rsidR="0034200E">
        <w:rPr>
          <w:rFonts w:asciiTheme="majorHAnsi" w:hAnsiTheme="majorHAnsi" w:cs="Calibri"/>
          <w:i/>
          <w:sz w:val="22"/>
          <w:szCs w:val="22"/>
        </w:rPr>
        <w:t>Pani/Pana</w:t>
      </w:r>
      <w:r w:rsidRPr="00CA7C8D">
        <w:rPr>
          <w:rFonts w:asciiTheme="majorHAnsi" w:hAnsiTheme="majorHAnsi" w:cs="Calibri"/>
          <w:i/>
          <w:sz w:val="22"/>
          <w:szCs w:val="22"/>
        </w:rPr>
        <w:t xml:space="preserve"> dane osobowe możemy przekazywać </w:t>
      </w:r>
      <w:r w:rsidR="0034200E">
        <w:rPr>
          <w:rFonts w:asciiTheme="majorHAnsi" w:hAnsiTheme="majorHAnsi" w:cs="Calibri"/>
          <w:i/>
          <w:sz w:val="22"/>
          <w:szCs w:val="22"/>
        </w:rPr>
        <w:t xml:space="preserve">również </w:t>
      </w:r>
      <w:r w:rsidRPr="00CA7C8D">
        <w:rPr>
          <w:rFonts w:asciiTheme="majorHAnsi" w:hAnsiTheme="majorHAnsi" w:cs="Calibri"/>
          <w:i/>
          <w:sz w:val="22"/>
          <w:szCs w:val="22"/>
        </w:rPr>
        <w:t xml:space="preserve">podmiotom, które przetwarzają je na zlecenie administratora tzw. podmiotom przetwarzającym, są nimi m.in.  podmioty świadczące usługi informatyczne, telekomunikacyjne, pocztowe i inne jednakże przekazanie Pani/Pana danych nastąpić może tylko wtedy, gdy </w:t>
      </w:r>
      <w:r w:rsidR="009A47BD">
        <w:rPr>
          <w:rFonts w:asciiTheme="majorHAnsi" w:hAnsiTheme="majorHAnsi" w:cs="Calibri"/>
          <w:i/>
          <w:sz w:val="22"/>
          <w:szCs w:val="22"/>
        </w:rPr>
        <w:t xml:space="preserve">podmioty przetwarzające </w:t>
      </w:r>
      <w:r w:rsidRPr="00CA7C8D">
        <w:rPr>
          <w:rFonts w:asciiTheme="majorHAnsi" w:hAnsiTheme="majorHAnsi" w:cs="Calibri"/>
          <w:i/>
          <w:sz w:val="22"/>
          <w:szCs w:val="22"/>
        </w:rPr>
        <w:t>zapewnią odpowiednią ochronę Państwa praw.</w:t>
      </w:r>
    </w:p>
    <w:p w:rsidR="00CA7C8D" w:rsidRPr="003E0D2B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CA7C8D">
        <w:rPr>
          <w:rFonts w:asciiTheme="majorHAnsi" w:hAnsiTheme="majorHAnsi" w:cs="Calibri"/>
          <w:i/>
          <w:sz w:val="22"/>
          <w:szCs w:val="22"/>
        </w:rPr>
        <w:t>Pani/Pana dane osobowe będą przetwarzane przez okres zgodny z obowiązującymi przepisami prawa, następnie zostaną usunięte</w:t>
      </w:r>
      <w:r w:rsidR="00587E9B">
        <w:rPr>
          <w:rFonts w:asciiTheme="majorHAnsi" w:hAnsiTheme="majorHAnsi" w:cs="Calibri"/>
          <w:i/>
          <w:sz w:val="22"/>
          <w:szCs w:val="22"/>
        </w:rPr>
        <w:t xml:space="preserve"> lub zostaną poddane archiwizacji zgodnie z obowiązującymi przepisami prawa</w:t>
      </w:r>
      <w:r w:rsidRPr="00CA7C8D">
        <w:rPr>
          <w:rFonts w:asciiTheme="majorHAnsi" w:hAnsiTheme="majorHAnsi" w:cs="Calibri"/>
          <w:i/>
          <w:sz w:val="22"/>
          <w:szCs w:val="22"/>
        </w:rPr>
        <w:t>.</w:t>
      </w:r>
    </w:p>
    <w:p w:rsidR="00CA7C8D" w:rsidRPr="003E0D2B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3E0D2B">
        <w:rPr>
          <w:rFonts w:asciiTheme="majorHAnsi" w:hAnsiTheme="majorHAnsi" w:cs="Calibri"/>
          <w:i/>
          <w:sz w:val="22"/>
          <w:szCs w:val="22"/>
        </w:rPr>
        <w:t xml:space="preserve">Posiada Pani/Pan prawo do </w:t>
      </w:r>
      <w:r w:rsidRPr="003E0D2B">
        <w:rPr>
          <w:rFonts w:asciiTheme="majorHAnsi" w:hAnsiTheme="majorHAnsi" w:cs="Calibri"/>
          <w:i/>
          <w:color w:val="000000" w:themeColor="text1"/>
          <w:sz w:val="22"/>
          <w:szCs w:val="22"/>
        </w:rPr>
        <w:t>żądania od administratora dostępu do danych osobowych,</w:t>
      </w:r>
      <w:r w:rsidRPr="003E0D2B">
        <w:rPr>
          <w:rFonts w:asciiTheme="majorHAnsi" w:hAnsiTheme="majorHAnsi" w:cs="Calibri"/>
          <w:i/>
          <w:color w:val="000000" w:themeColor="text1"/>
          <w:sz w:val="22"/>
          <w:szCs w:val="22"/>
        </w:rPr>
        <w:br/>
        <w:t>ich sprostowania</w:t>
      </w:r>
      <w:r w:rsidR="009A47BD">
        <w:rPr>
          <w:rFonts w:asciiTheme="majorHAnsi" w:hAnsiTheme="majorHAnsi" w:cs="Calibri"/>
          <w:i/>
          <w:color w:val="000000" w:themeColor="text1"/>
          <w:sz w:val="22"/>
          <w:szCs w:val="22"/>
        </w:rPr>
        <w:t xml:space="preserve"> </w:t>
      </w:r>
      <w:r w:rsidRPr="003E0D2B">
        <w:rPr>
          <w:rFonts w:asciiTheme="majorHAnsi" w:hAnsiTheme="majorHAnsi" w:cs="Calibri"/>
          <w:i/>
          <w:color w:val="000000" w:themeColor="text1"/>
          <w:sz w:val="22"/>
          <w:szCs w:val="22"/>
        </w:rPr>
        <w:t>lub ograniczenia przetwarzania.</w:t>
      </w:r>
    </w:p>
    <w:p w:rsidR="0066157B" w:rsidRPr="008713DF" w:rsidRDefault="0066157B" w:rsidP="006615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8713DF">
        <w:rPr>
          <w:rFonts w:asciiTheme="majorHAnsi" w:hAnsiTheme="majorHAnsi" w:cs="Calibri"/>
          <w:i/>
          <w:sz w:val="22"/>
          <w:szCs w:val="22"/>
        </w:rPr>
        <w:t>W sytuacji, gdy uzna Pani/Pan, że przetwarzanie podanych danych osobowych narusza przepisy RODO posiada Pani/Pan prawo do wniesienie skargi do organu nadzorczego</w:t>
      </w:r>
      <w:r w:rsidRPr="008713DF">
        <w:rPr>
          <w:rFonts w:asciiTheme="majorHAnsi" w:hAnsiTheme="majorHAnsi" w:cs="Calibri"/>
          <w:i/>
          <w:sz w:val="22"/>
          <w:szCs w:val="22"/>
        </w:rPr>
        <w:br/>
        <w:t>w Pols</w:t>
      </w:r>
      <w:bookmarkStart w:id="0" w:name="_GoBack"/>
      <w:bookmarkEnd w:id="0"/>
      <w:r w:rsidRPr="008713DF">
        <w:rPr>
          <w:rFonts w:asciiTheme="majorHAnsi" w:hAnsiTheme="majorHAnsi" w:cs="Calibri"/>
          <w:i/>
          <w:sz w:val="22"/>
          <w:szCs w:val="22"/>
        </w:rPr>
        <w:t>ce – Prezesa Urzędu Ochrony Danych Osobowych.</w:t>
      </w:r>
    </w:p>
    <w:p w:rsidR="00B018DE" w:rsidRPr="008713DF" w:rsidRDefault="0066157B" w:rsidP="0066157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713DF">
        <w:rPr>
          <w:rFonts w:asciiTheme="majorHAnsi" w:hAnsiTheme="majorHAnsi" w:cs="Calibri"/>
          <w:i/>
          <w:sz w:val="22"/>
          <w:szCs w:val="22"/>
        </w:rPr>
        <w:t>P</w:t>
      </w:r>
      <w:r w:rsidR="000E5AE9" w:rsidRPr="008713DF">
        <w:rPr>
          <w:rFonts w:asciiTheme="majorHAnsi" w:hAnsiTheme="majorHAnsi" w:cs="Calibri"/>
          <w:i/>
          <w:sz w:val="22"/>
          <w:szCs w:val="22"/>
        </w:rPr>
        <w:t xml:space="preserve">rzetwarzanie </w:t>
      </w:r>
      <w:r w:rsidRPr="008713DF">
        <w:rPr>
          <w:rFonts w:asciiTheme="majorHAnsi" w:hAnsiTheme="majorHAnsi" w:cs="Calibri"/>
          <w:i/>
          <w:sz w:val="22"/>
          <w:szCs w:val="22"/>
        </w:rPr>
        <w:t xml:space="preserve">Pani/Pana </w:t>
      </w:r>
      <w:r w:rsidR="000E5AE9" w:rsidRPr="008713DF">
        <w:rPr>
          <w:rFonts w:asciiTheme="majorHAnsi" w:hAnsiTheme="majorHAnsi" w:cs="Calibri"/>
          <w:i/>
          <w:sz w:val="22"/>
          <w:szCs w:val="22"/>
        </w:rPr>
        <w:t>danych osobowych wynika z przepisów prawa, a ich podanie przez Panią/Pana jest obowiązkowe.</w:t>
      </w:r>
      <w:r w:rsidRPr="008713DF">
        <w:rPr>
          <w:sz w:val="22"/>
          <w:szCs w:val="22"/>
        </w:rPr>
        <w:t xml:space="preserve"> </w:t>
      </w:r>
    </w:p>
    <w:sectPr w:rsidR="00B018DE" w:rsidRPr="008713DF" w:rsidSect="008713D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355"/>
    <w:multiLevelType w:val="hybridMultilevel"/>
    <w:tmpl w:val="986294A4"/>
    <w:lvl w:ilvl="0" w:tplc="BB2AEF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6D39"/>
    <w:multiLevelType w:val="hybridMultilevel"/>
    <w:tmpl w:val="85905F44"/>
    <w:lvl w:ilvl="0" w:tplc="4274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35F32"/>
    <w:multiLevelType w:val="hybridMultilevel"/>
    <w:tmpl w:val="C9068502"/>
    <w:lvl w:ilvl="0" w:tplc="FCD4F90E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67D4"/>
    <w:multiLevelType w:val="hybridMultilevel"/>
    <w:tmpl w:val="E57AF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A56D6E"/>
    <w:multiLevelType w:val="hybridMultilevel"/>
    <w:tmpl w:val="0354F5E6"/>
    <w:lvl w:ilvl="0" w:tplc="ADDA1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8D"/>
    <w:rsid w:val="000E5AE9"/>
    <w:rsid w:val="001F4029"/>
    <w:rsid w:val="002276C6"/>
    <w:rsid w:val="0034200E"/>
    <w:rsid w:val="0042404B"/>
    <w:rsid w:val="004A149D"/>
    <w:rsid w:val="004B3362"/>
    <w:rsid w:val="004E3085"/>
    <w:rsid w:val="00532ED9"/>
    <w:rsid w:val="00560A87"/>
    <w:rsid w:val="00587E9B"/>
    <w:rsid w:val="005E5B04"/>
    <w:rsid w:val="00602519"/>
    <w:rsid w:val="006034BC"/>
    <w:rsid w:val="006409D7"/>
    <w:rsid w:val="0066157B"/>
    <w:rsid w:val="008713DF"/>
    <w:rsid w:val="009A0846"/>
    <w:rsid w:val="009A47BD"/>
    <w:rsid w:val="00AC0A2F"/>
    <w:rsid w:val="00AE0D66"/>
    <w:rsid w:val="00B018DE"/>
    <w:rsid w:val="00BD0E91"/>
    <w:rsid w:val="00CA7C8D"/>
    <w:rsid w:val="00D1376C"/>
    <w:rsid w:val="00E05A80"/>
    <w:rsid w:val="00E14812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BBF0-9568-4017-885E-0BC4590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C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1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"bez owijania" Monika Zygmunt-Jakuć</dc:creator>
  <cp:keywords/>
  <dc:description/>
  <cp:lastModifiedBy>Komputronik</cp:lastModifiedBy>
  <cp:revision>5</cp:revision>
  <dcterms:created xsi:type="dcterms:W3CDTF">2019-07-29T05:04:00Z</dcterms:created>
  <dcterms:modified xsi:type="dcterms:W3CDTF">2019-07-29T07:11:00Z</dcterms:modified>
</cp:coreProperties>
</file>