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E" w:rsidRPr="00A516CA" w:rsidRDefault="00102DAE" w:rsidP="00A516CA">
      <w:pPr>
        <w:spacing w:after="0" w:line="360" w:lineRule="auto"/>
        <w:ind w:left="371"/>
        <w:jc w:val="center"/>
        <w:rPr>
          <w:rFonts w:ascii="Times New Roman" w:hAnsi="Times New Roman"/>
          <w:b/>
          <w:sz w:val="24"/>
          <w:szCs w:val="24"/>
        </w:rPr>
      </w:pPr>
      <w:r w:rsidRPr="00A516CA">
        <w:rPr>
          <w:rFonts w:ascii="Times New Roman" w:hAnsi="Times New Roman"/>
          <w:b/>
          <w:sz w:val="24"/>
          <w:szCs w:val="24"/>
        </w:rPr>
        <w:t>KLAUZULA INFORMACYJNA</w:t>
      </w:r>
    </w:p>
    <w:p w:rsidR="00102DAE" w:rsidRPr="00A516CA" w:rsidRDefault="00102DAE" w:rsidP="00A516CA">
      <w:pPr>
        <w:spacing w:after="0" w:line="360" w:lineRule="auto"/>
        <w:ind w:left="371"/>
        <w:jc w:val="both"/>
        <w:rPr>
          <w:rFonts w:ascii="Times New Roman" w:hAnsi="Times New Roman"/>
          <w:sz w:val="24"/>
          <w:szCs w:val="24"/>
        </w:rPr>
      </w:pPr>
      <w:r w:rsidRPr="00A516CA">
        <w:rPr>
          <w:rFonts w:ascii="Times New Roman" w:hAnsi="Times New Roman"/>
          <w:b/>
          <w:sz w:val="24"/>
          <w:szCs w:val="24"/>
        </w:rPr>
        <w:tab/>
      </w:r>
      <w:r w:rsidRPr="00A516CA">
        <w:rPr>
          <w:rFonts w:ascii="Times New Roman" w:hAnsi="Times New Roman"/>
          <w:sz w:val="24"/>
          <w:szCs w:val="24"/>
        </w:rPr>
        <w:t>Zgodnie z art. 13 ust. 1 i ust. 2 rozporządzenia Parlamentu Europejskiego i Rady (</w:t>
      </w:r>
      <w:proofErr w:type="spellStart"/>
      <w:r w:rsidRPr="00A516CA">
        <w:rPr>
          <w:rFonts w:ascii="Times New Roman" w:hAnsi="Times New Roman"/>
          <w:sz w:val="24"/>
          <w:szCs w:val="24"/>
        </w:rPr>
        <w:t>UE</w:t>
      </w:r>
      <w:proofErr w:type="spellEnd"/>
      <w:r w:rsidRPr="00A516CA">
        <w:rPr>
          <w:rFonts w:ascii="Times New Roman" w:hAnsi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zwanym dalej </w:t>
      </w:r>
      <w:proofErr w:type="spellStart"/>
      <w:r w:rsidRPr="00A516CA">
        <w:rPr>
          <w:rFonts w:ascii="Times New Roman" w:hAnsi="Times New Roman"/>
          <w:sz w:val="24"/>
          <w:szCs w:val="24"/>
        </w:rPr>
        <w:t>RODO</w:t>
      </w:r>
      <w:proofErr w:type="spellEnd"/>
      <w:r w:rsidRPr="00A516CA">
        <w:rPr>
          <w:rFonts w:ascii="Times New Roman" w:hAnsi="Times New Roman"/>
          <w:sz w:val="24"/>
          <w:szCs w:val="24"/>
        </w:rPr>
        <w:t xml:space="preserve"> informuję, iż:</w:t>
      </w:r>
    </w:p>
    <w:p w:rsidR="00102DAE" w:rsidRPr="00A516CA" w:rsidRDefault="00102DAE" w:rsidP="00A516CA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 xml:space="preserve">Administratorem Pani/Pana danych osobowych jest </w:t>
      </w:r>
      <w:r w:rsidR="00A63306" w:rsidRPr="00A516CA">
        <w:rPr>
          <w:rFonts w:ascii="Times New Roman" w:hAnsi="Times New Roman" w:cs="Times New Roman"/>
        </w:rPr>
        <w:t xml:space="preserve">Wójt Gminy Cewice z siedzibą </w:t>
      </w:r>
      <w:proofErr w:type="gramStart"/>
      <w:r w:rsidR="00A63306" w:rsidRPr="00A516CA">
        <w:rPr>
          <w:rFonts w:ascii="Times New Roman" w:hAnsi="Times New Roman" w:cs="Times New Roman"/>
        </w:rPr>
        <w:t>w </w:t>
      </w:r>
      <w:r w:rsidRPr="00A516CA">
        <w:rPr>
          <w:rFonts w:ascii="Times New Roman" w:hAnsi="Times New Roman" w:cs="Times New Roman"/>
        </w:rPr>
        <w:t>84-312  Cewice</w:t>
      </w:r>
      <w:proofErr w:type="gramEnd"/>
      <w:r w:rsidRPr="00A516CA">
        <w:rPr>
          <w:rFonts w:ascii="Times New Roman" w:hAnsi="Times New Roman" w:cs="Times New Roman"/>
        </w:rPr>
        <w:t>, ul. W. Witosa 16.</w:t>
      </w:r>
    </w:p>
    <w:p w:rsidR="00A63306" w:rsidRPr="00A516CA" w:rsidRDefault="00A63306" w:rsidP="00A516CA">
      <w:pPr>
        <w:pStyle w:val="Akapitzlist"/>
        <w:numPr>
          <w:ilvl w:val="0"/>
          <w:numId w:val="1"/>
        </w:numPr>
        <w:spacing w:line="360" w:lineRule="auto"/>
        <w:jc w:val="both"/>
      </w:pPr>
      <w:r w:rsidRPr="00A516CA">
        <w:t>Administrator powołał Inspektora Ochrony Danych, z którym można się skontaktować poprzez powyższy adres korespondencyjny oraz adres e-mail: iod@cewice.</w:t>
      </w:r>
      <w:proofErr w:type="gramStart"/>
      <w:r w:rsidRPr="00A516CA">
        <w:t>pl</w:t>
      </w:r>
      <w:proofErr w:type="gramEnd"/>
      <w:r w:rsidRPr="00A516CA">
        <w:t>.</w:t>
      </w:r>
    </w:p>
    <w:p w:rsidR="00102DAE" w:rsidRPr="00A516CA" w:rsidRDefault="00102DAE" w:rsidP="00A516CA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>Pani/Pana dane osobowe przetwarzane będą w celu realizacji obowiązków wynikających z przepisów prawa</w:t>
      </w:r>
      <w:r w:rsidR="00A63306" w:rsidRPr="00A516CA">
        <w:rPr>
          <w:rFonts w:ascii="Times New Roman" w:hAnsi="Times New Roman" w:cs="Times New Roman"/>
        </w:rPr>
        <w:t xml:space="preserve"> – dane przetwarzane są w celu zawarcia umowy na dostawę wody i odprowadzanie ścieków lub w celu rozwiązania w/w umowy.</w:t>
      </w:r>
    </w:p>
    <w:p w:rsidR="00102DAE" w:rsidRPr="00A516CA" w:rsidRDefault="00102DAE" w:rsidP="00A516CA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 xml:space="preserve">Podstawą przetwarzania danych osobowych są obowiązujące przepisy prawa: </w:t>
      </w:r>
    </w:p>
    <w:p w:rsidR="00781AED" w:rsidRPr="00A516CA" w:rsidRDefault="00781AED" w:rsidP="00A516CA">
      <w:pPr>
        <w:pStyle w:val="Akapitzlist"/>
        <w:numPr>
          <w:ilvl w:val="0"/>
          <w:numId w:val="6"/>
        </w:numPr>
        <w:spacing w:line="360" w:lineRule="auto"/>
        <w:jc w:val="both"/>
      </w:pPr>
      <w:proofErr w:type="gramStart"/>
      <w:r w:rsidRPr="00A516CA">
        <w:t>art</w:t>
      </w:r>
      <w:proofErr w:type="gramEnd"/>
      <w:r w:rsidRPr="00A516CA">
        <w:t xml:space="preserve">. 6 ust. 1 lit. c </w:t>
      </w:r>
      <w:proofErr w:type="spellStart"/>
      <w:r w:rsidRPr="00A516CA">
        <w:t>RODO</w:t>
      </w:r>
      <w:proofErr w:type="spellEnd"/>
      <w:r w:rsidRPr="00A516CA">
        <w:t xml:space="preserve">, tj. przetwarzanie jest niezbędne do wypełnienia obowiązku prawnego ciążącego na administratorze oraz </w:t>
      </w:r>
    </w:p>
    <w:p w:rsidR="00102DAE" w:rsidRPr="00A516CA" w:rsidRDefault="00102DAE" w:rsidP="00A516CA">
      <w:pPr>
        <w:pStyle w:val="Tekstpodstawowy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 xml:space="preserve">Ustawa z dnia 7 czerwca 2001 r. o zbiorowym zaopatrzeniu w wodę i zbiorowym odprowadzaniu ścieków (Dz. U. </w:t>
      </w:r>
      <w:proofErr w:type="gramStart"/>
      <w:r w:rsidRPr="00A516CA">
        <w:rPr>
          <w:rFonts w:ascii="Times New Roman" w:hAnsi="Times New Roman" w:cs="Times New Roman"/>
        </w:rPr>
        <w:t>z</w:t>
      </w:r>
      <w:proofErr w:type="gramEnd"/>
      <w:r w:rsidRPr="00A516CA">
        <w:rPr>
          <w:rFonts w:ascii="Times New Roman" w:hAnsi="Times New Roman" w:cs="Times New Roman"/>
        </w:rPr>
        <w:t xml:space="preserve"> </w:t>
      </w:r>
      <w:r w:rsidRPr="00A516CA">
        <w:rPr>
          <w:rFonts w:ascii="Times New Roman" w:eastAsia="Times New Roman" w:hAnsi="Times New Roman" w:cs="Times New Roman"/>
        </w:rPr>
        <w:t>2018 r. poz. 1152, 1629</w:t>
      </w:r>
      <w:r w:rsidRPr="00A516CA">
        <w:rPr>
          <w:rFonts w:ascii="Times New Roman" w:hAnsi="Times New Roman" w:cs="Times New Roman"/>
        </w:rPr>
        <w:t xml:space="preserve">.) </w:t>
      </w:r>
      <w:r w:rsidR="00A63306" w:rsidRPr="00A516CA">
        <w:rPr>
          <w:rFonts w:ascii="Times New Roman" w:hAnsi="Times New Roman" w:cs="Times New Roman"/>
        </w:rPr>
        <w:t>oraz akty wykonawcze do ustawy</w:t>
      </w:r>
    </w:p>
    <w:p w:rsidR="00102DAE" w:rsidRPr="00A516CA" w:rsidRDefault="00102DAE" w:rsidP="00A516CA">
      <w:pPr>
        <w:pStyle w:val="Tekstpodstawowy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>Uchwała XXXV/389/2018 Rady Gminy Cewice z dnia 25 września 2018 r. w sprawie uchwalenia regulaminu dostarczania wody i odprowadzania ścieków obowiązującego na terenie Gminy Cewice</w:t>
      </w:r>
    </w:p>
    <w:p w:rsidR="00A516CA" w:rsidRPr="00A516CA" w:rsidRDefault="00102DAE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>Odbiorcą Pani/Pana danych osobowych będą</w:t>
      </w:r>
      <w:r w:rsidR="00A516CA" w:rsidRPr="00A516CA">
        <w:rPr>
          <w:rFonts w:ascii="Times New Roman" w:hAnsi="Times New Roman" w:cs="Times New Roman"/>
        </w:rPr>
        <w:t xml:space="preserve"> </w:t>
      </w:r>
      <w:r w:rsidR="00A516CA" w:rsidRPr="00A516CA">
        <w:rPr>
          <w:rFonts w:ascii="Times New Roman" w:hAnsi="Times New Roman" w:cs="Times New Roman"/>
          <w:iCs/>
        </w:rPr>
        <w:t xml:space="preserve">podmioty uprawnione do uzyskania danych osobowych na podstawie obowiązujących przepisów prawa oraz upoważnieni przez Administratora pracownicy, operatorzy pocztowi, dostawcy usług bankowych i informatycznych. </w:t>
      </w:r>
    </w:p>
    <w:p w:rsidR="00A516CA" w:rsidRP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 xml:space="preserve"> </w:t>
      </w:r>
      <w:r w:rsidRPr="00A516CA">
        <w:rPr>
          <w:rFonts w:ascii="Times New Roman" w:hAnsi="Times New Roman" w:cs="Times New Roman"/>
          <w:iCs/>
        </w:rPr>
        <w:t xml:space="preserve">Pani/Pana dane osobowe będą przechowywane przez czas niezbędny realizacji zadania, do którego dane osobowe zostały zebrane a następnie, jeśli chodzi o materiały archiwalne, przez czas wynikający z przepisów ustawy z dnia 14 lipca 1983 r. o narodowym zasobie archiwalnym i archiwach (Dz. U. </w:t>
      </w:r>
      <w:proofErr w:type="gramStart"/>
      <w:r w:rsidRPr="00A516CA">
        <w:rPr>
          <w:rFonts w:ascii="Times New Roman" w:hAnsi="Times New Roman" w:cs="Times New Roman"/>
          <w:iCs/>
        </w:rPr>
        <w:t>z</w:t>
      </w:r>
      <w:proofErr w:type="gramEnd"/>
      <w:r w:rsidRPr="00A516CA">
        <w:rPr>
          <w:rFonts w:ascii="Times New Roman" w:hAnsi="Times New Roman" w:cs="Times New Roman"/>
          <w:iCs/>
        </w:rPr>
        <w:t xml:space="preserve"> 2018 r., poz. 217 ze zm.). </w:t>
      </w:r>
    </w:p>
    <w:p w:rsidR="00A516CA" w:rsidRP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</w:rPr>
        <w:t xml:space="preserve"> </w:t>
      </w:r>
      <w:r w:rsidRPr="00A516CA">
        <w:rPr>
          <w:rFonts w:ascii="Times New Roman" w:hAnsi="Times New Roman" w:cs="Times New Roman"/>
          <w:iCs/>
        </w:rPr>
        <w:t>Posiada Pani/Pan prawo do żądania od administratora dostępu do danych osobowych, ich sprostowania, usunięcia lub ograniczenia przetwarzania. Pani/Pana prawa mogą zostać ogranic</w:t>
      </w:r>
      <w:r>
        <w:rPr>
          <w:rFonts w:ascii="Times New Roman" w:hAnsi="Times New Roman" w:cs="Times New Roman"/>
          <w:iCs/>
        </w:rPr>
        <w:t xml:space="preserve">zone zgodnie z przepisami </w:t>
      </w:r>
      <w:proofErr w:type="spellStart"/>
      <w:r>
        <w:rPr>
          <w:rFonts w:ascii="Times New Roman" w:hAnsi="Times New Roman" w:cs="Times New Roman"/>
          <w:iCs/>
        </w:rPr>
        <w:t>RODO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r w:rsidRPr="00A516CA">
        <w:rPr>
          <w:rFonts w:ascii="Times New Roman" w:hAnsi="Times New Roman" w:cs="Times New Roman"/>
          <w:iCs/>
        </w:rPr>
        <w:t xml:space="preserve">Pani/Pana prawa zrealizuje Administrator na pisemny wniosek. </w:t>
      </w:r>
    </w:p>
    <w:p w:rsidR="00A516CA" w:rsidRP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  <w:iCs/>
        </w:rPr>
        <w:lastRenderedPageBreak/>
        <w:t xml:space="preserve">Ma Pani/Pan prawo wniesienia skargi do organu nadzorczego - Prezesa Urzędu Ochrony Danych Osobowych. </w:t>
      </w:r>
    </w:p>
    <w:p w:rsid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  <w:iCs/>
        </w:rPr>
        <w:t xml:space="preserve">Podanie danych osobowych jest dobrowolne, jednakże odmowa podania danych może skutkować odmową zawarcia umowy. </w:t>
      </w:r>
    </w:p>
    <w:p w:rsidR="00A516CA" w:rsidRP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  <w:iCs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:rsidR="00A516CA" w:rsidRPr="00A516CA" w:rsidRDefault="00A516CA" w:rsidP="00A516C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16CA">
        <w:rPr>
          <w:rFonts w:ascii="Times New Roman" w:hAnsi="Times New Roman" w:cs="Times New Roman"/>
          <w:iCs/>
        </w:rPr>
        <w:t>Podanie przez Pana/Panią danych osobowych jest wymogiem ustawowym. Niepodanie przez Pana/Panią danych osobowych wymaganych przepisami prawa stanowi podstawę pociągnięcia Pana/Pani do odpowiedzialności karnej skarbowej.</w:t>
      </w:r>
    </w:p>
    <w:p w:rsidR="00C10114" w:rsidRPr="00A516CA" w:rsidRDefault="00C10114" w:rsidP="00A516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0114" w:rsidRPr="00A516CA" w:rsidSect="00102DAE">
      <w:pgSz w:w="11906" w:h="16838"/>
      <w:pgMar w:top="1417" w:right="1417" w:bottom="1417" w:left="1417" w:header="0" w:footer="709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48B37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0721"/>
    <w:multiLevelType w:val="hybridMultilevel"/>
    <w:tmpl w:val="345E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6A97"/>
    <w:multiLevelType w:val="hybridMultilevel"/>
    <w:tmpl w:val="DFB22E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6A56D6E"/>
    <w:multiLevelType w:val="hybridMultilevel"/>
    <w:tmpl w:val="0354F5E6"/>
    <w:lvl w:ilvl="0" w:tplc="ADDA1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347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DAE"/>
    <w:rsid w:val="00102DAE"/>
    <w:rsid w:val="0014411B"/>
    <w:rsid w:val="0014464D"/>
    <w:rsid w:val="001E60ED"/>
    <w:rsid w:val="001F73F2"/>
    <w:rsid w:val="002C24B3"/>
    <w:rsid w:val="00566243"/>
    <w:rsid w:val="0071483D"/>
    <w:rsid w:val="00781AED"/>
    <w:rsid w:val="007B6AD4"/>
    <w:rsid w:val="00A516CA"/>
    <w:rsid w:val="00A6189B"/>
    <w:rsid w:val="00A63306"/>
    <w:rsid w:val="00AE63EE"/>
    <w:rsid w:val="00C10114"/>
    <w:rsid w:val="00C1781A"/>
    <w:rsid w:val="00C31A42"/>
    <w:rsid w:val="00CA3528"/>
    <w:rsid w:val="00D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AE"/>
    <w:pPr>
      <w:suppressAutoHyphens/>
    </w:pPr>
    <w:rPr>
      <w:rFonts w:ascii="Calibri" w:eastAsia="Droid Sans Fallback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02DAE"/>
    <w:rPr>
      <w:i/>
      <w:iCs/>
    </w:rPr>
  </w:style>
  <w:style w:type="character" w:styleId="Hipercze">
    <w:name w:val="Hyperlink"/>
    <w:rsid w:val="00102DAE"/>
    <w:rPr>
      <w:strike w:val="0"/>
      <w:dstrike w:val="0"/>
      <w:color w:val="B8001A"/>
      <w:u w:val="none"/>
      <w:effect w:val="none"/>
    </w:rPr>
  </w:style>
  <w:style w:type="paragraph" w:styleId="Tekstpodstawowy">
    <w:name w:val="Body Text"/>
    <w:basedOn w:val="Normalny"/>
    <w:link w:val="TekstpodstawowyZnak"/>
    <w:rsid w:val="00102DAE"/>
    <w:pPr>
      <w:widowControl w:val="0"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02DA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633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gk-woda</dc:creator>
  <cp:lastModifiedBy>gk-woda</cp:lastModifiedBy>
  <cp:revision>5</cp:revision>
  <dcterms:created xsi:type="dcterms:W3CDTF">2019-08-16T10:06:00Z</dcterms:created>
  <dcterms:modified xsi:type="dcterms:W3CDTF">2019-08-16T10:37:00Z</dcterms:modified>
</cp:coreProperties>
</file>